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317" w:rsidRPr="004A4A24" w:rsidRDefault="00AA4317" w:rsidP="00AA4317">
      <w:pPr>
        <w:jc w:val="center"/>
        <w:rPr>
          <w:b/>
          <w:sz w:val="28"/>
          <w:szCs w:val="28"/>
        </w:rPr>
      </w:pPr>
      <w:r w:rsidRPr="004A4A24">
        <w:rPr>
          <w:b/>
          <w:sz w:val="28"/>
          <w:szCs w:val="28"/>
        </w:rPr>
        <w:t>German Jordanian University</w:t>
      </w:r>
    </w:p>
    <w:p w:rsidR="00AA4317" w:rsidRPr="004A4A24" w:rsidRDefault="00AA4317" w:rsidP="00AA4317">
      <w:pPr>
        <w:jc w:val="center"/>
        <w:rPr>
          <w:b/>
          <w:sz w:val="28"/>
          <w:szCs w:val="28"/>
        </w:rPr>
      </w:pPr>
      <w:r w:rsidRPr="004A4A24">
        <w:rPr>
          <w:b/>
          <w:sz w:val="28"/>
          <w:szCs w:val="28"/>
        </w:rPr>
        <w:t>Netzwerk „Deutsch als Fremdsprache“</w:t>
      </w:r>
    </w:p>
    <w:p w:rsidR="00AA4317" w:rsidRPr="004A4A24" w:rsidRDefault="00AA4317" w:rsidP="00AA4317">
      <w:pPr>
        <w:jc w:val="center"/>
        <w:rPr>
          <w:b/>
          <w:sz w:val="28"/>
          <w:szCs w:val="28"/>
        </w:rPr>
      </w:pPr>
      <w:r w:rsidRPr="004A4A24">
        <w:rPr>
          <w:b/>
          <w:sz w:val="28"/>
          <w:szCs w:val="28"/>
        </w:rPr>
        <w:t>Netzwerktreffen 2018</w:t>
      </w:r>
    </w:p>
    <w:p w:rsidR="00AA4317" w:rsidRPr="004A4A24" w:rsidRDefault="00AA4317" w:rsidP="00AA4317">
      <w:pPr>
        <w:jc w:val="center"/>
        <w:rPr>
          <w:b/>
          <w:sz w:val="28"/>
          <w:szCs w:val="28"/>
        </w:rPr>
      </w:pPr>
      <w:r w:rsidRPr="004A4A24">
        <w:rPr>
          <w:b/>
          <w:sz w:val="28"/>
          <w:szCs w:val="28"/>
        </w:rPr>
        <w:t>Universität Bremen</w:t>
      </w:r>
    </w:p>
    <w:p w:rsidR="00AA4317" w:rsidRPr="004A4A24" w:rsidRDefault="00AA4317" w:rsidP="00AA4317">
      <w:pPr>
        <w:jc w:val="center"/>
        <w:rPr>
          <w:b/>
          <w:sz w:val="28"/>
          <w:szCs w:val="28"/>
        </w:rPr>
      </w:pPr>
      <w:r w:rsidRPr="004A4A24">
        <w:rPr>
          <w:b/>
          <w:sz w:val="28"/>
          <w:szCs w:val="28"/>
        </w:rPr>
        <w:t>20. – 21. Dezember 2018</w:t>
      </w:r>
    </w:p>
    <w:p w:rsidR="00AA4317" w:rsidRPr="004A4A24" w:rsidRDefault="00AA4317" w:rsidP="00AA4317">
      <w:pPr>
        <w:jc w:val="center"/>
        <w:rPr>
          <w:b/>
          <w:sz w:val="28"/>
          <w:szCs w:val="28"/>
        </w:rPr>
      </w:pPr>
      <w:r w:rsidRPr="004A4A24">
        <w:rPr>
          <w:b/>
          <w:sz w:val="28"/>
          <w:szCs w:val="28"/>
        </w:rPr>
        <w:t>Protokoll</w:t>
      </w:r>
    </w:p>
    <w:p w:rsidR="00AA4317" w:rsidRPr="00AA4317" w:rsidRDefault="00AA4317">
      <w:pPr>
        <w:rPr>
          <w:u w:val="single"/>
        </w:rPr>
      </w:pPr>
      <w:r w:rsidRPr="00AA4317">
        <w:rPr>
          <w:u w:val="single"/>
        </w:rPr>
        <w:t>Teilnehmer/innen</w:t>
      </w:r>
    </w:p>
    <w:p w:rsidR="00AA4317" w:rsidRDefault="00AA4317" w:rsidP="00AA4317">
      <w:pPr>
        <w:spacing w:after="0" w:line="240" w:lineRule="auto"/>
      </w:pPr>
      <w:r>
        <w:t>Dr.</w:t>
      </w:r>
      <w:r>
        <w:tab/>
      </w:r>
      <w:r>
        <w:tab/>
        <w:t>Dorothea Jecht</w:t>
      </w:r>
      <w:r>
        <w:tab/>
      </w:r>
      <w:r>
        <w:tab/>
        <w:t>Leiterin German Language Center</w:t>
      </w:r>
      <w:r>
        <w:tab/>
        <w:t>GJU</w:t>
      </w:r>
    </w:p>
    <w:p w:rsidR="00AA4317" w:rsidRDefault="00AA4317" w:rsidP="00AA4317">
      <w:pPr>
        <w:spacing w:after="0" w:line="240" w:lineRule="auto"/>
      </w:pPr>
      <w:r>
        <w:t>Dr.</w:t>
      </w:r>
      <w:r>
        <w:tab/>
      </w:r>
      <w:r>
        <w:tab/>
        <w:t>Gerhard Jaiser</w:t>
      </w:r>
      <w:r>
        <w:tab/>
      </w:r>
      <w:r>
        <w:tab/>
        <w:t>Leiter Master DaF</w:t>
      </w:r>
      <w:r>
        <w:tab/>
      </w:r>
      <w:r>
        <w:tab/>
      </w:r>
      <w:r>
        <w:tab/>
        <w:t>GJU</w:t>
      </w:r>
    </w:p>
    <w:p w:rsidR="00AA4317" w:rsidRDefault="00AA4317" w:rsidP="00AA4317">
      <w:pPr>
        <w:spacing w:after="0" w:line="240" w:lineRule="auto"/>
      </w:pPr>
      <w:r>
        <w:t xml:space="preserve">Prof. Dr. </w:t>
      </w:r>
      <w:r>
        <w:tab/>
        <w:t>Karin Kleppin</w:t>
      </w:r>
      <w:r>
        <w:tab/>
      </w:r>
      <w:r>
        <w:tab/>
        <w:t>Professorin für Germanistik/DaF DaZ</w:t>
      </w:r>
      <w:r>
        <w:tab/>
        <w:t>RU Bochum</w:t>
      </w:r>
    </w:p>
    <w:p w:rsidR="00AA4317" w:rsidRDefault="00AA4317" w:rsidP="00AA4317">
      <w:pPr>
        <w:spacing w:after="0" w:line="240" w:lineRule="auto"/>
      </w:pPr>
      <w:r>
        <w:t>Dr.</w:t>
      </w:r>
      <w:r>
        <w:tab/>
      </w:r>
      <w:r>
        <w:tab/>
        <w:t>Astrid Reich</w:t>
      </w:r>
      <w:r>
        <w:tab/>
      </w:r>
      <w:r>
        <w:tab/>
        <w:t>Leitung Fremdsprachenzentrum DaF</w:t>
      </w:r>
      <w:r>
        <w:tab/>
        <w:t>RU Bochum</w:t>
      </w:r>
    </w:p>
    <w:p w:rsidR="00AA4317" w:rsidRDefault="00AA4317" w:rsidP="00AA4317">
      <w:pPr>
        <w:spacing w:after="0" w:line="240" w:lineRule="auto"/>
      </w:pPr>
      <w:r>
        <w:t>Prof. Dr.</w:t>
      </w:r>
      <w:r>
        <w:tab/>
        <w:t>Renate Freudenberg-</w:t>
      </w:r>
    </w:p>
    <w:p w:rsidR="00AA4317" w:rsidRDefault="00AA4317" w:rsidP="00AA4317">
      <w:pPr>
        <w:spacing w:after="0" w:line="240" w:lineRule="auto"/>
        <w:ind w:left="708" w:firstLine="708"/>
      </w:pPr>
      <w:r>
        <w:t>Findeisen</w:t>
      </w:r>
      <w:r>
        <w:tab/>
      </w:r>
      <w:r>
        <w:tab/>
        <w:t>Professorin für Germanistik/DaF DaZ</w:t>
      </w:r>
      <w:r>
        <w:tab/>
        <w:t>Universität Trier</w:t>
      </w:r>
    </w:p>
    <w:p w:rsidR="00AA4317" w:rsidRDefault="00AA4317" w:rsidP="00AA4317">
      <w:pPr>
        <w:spacing w:after="0" w:line="240" w:lineRule="auto"/>
      </w:pPr>
      <w:r>
        <w:t>Prof. Dr.</w:t>
      </w:r>
      <w:r>
        <w:tab/>
        <w:t>Christine Czinglar</w:t>
      </w:r>
      <w:r>
        <w:tab/>
        <w:t>Professorin für Germanistik/DaF DaZ</w:t>
      </w:r>
      <w:r>
        <w:tab/>
        <w:t>Universität Kassel</w:t>
      </w:r>
    </w:p>
    <w:p w:rsidR="00AA4317" w:rsidRDefault="00AA4317" w:rsidP="00AA4317">
      <w:pPr>
        <w:spacing w:after="0" w:line="240" w:lineRule="auto"/>
      </w:pPr>
      <w:r>
        <w:t>Prof. Dr.</w:t>
      </w:r>
      <w:r>
        <w:tab/>
        <w:t>Karin Aguado</w:t>
      </w:r>
      <w:r>
        <w:tab/>
      </w:r>
      <w:r>
        <w:tab/>
        <w:t>Professorin für Germanistik/DaF DaZ</w:t>
      </w:r>
      <w:r>
        <w:tab/>
        <w:t>Universität Kassel</w:t>
      </w:r>
    </w:p>
    <w:p w:rsidR="00AA4317" w:rsidRDefault="00AA4317" w:rsidP="00AA4317">
      <w:pPr>
        <w:spacing w:after="0" w:line="240" w:lineRule="auto"/>
        <w:ind w:left="1410" w:hanging="1410"/>
      </w:pPr>
      <w:r>
        <w:t xml:space="preserve">Dr. </w:t>
      </w:r>
      <w:r>
        <w:tab/>
      </w:r>
      <w:r>
        <w:tab/>
        <w:t>Annegret Middeke</w:t>
      </w:r>
      <w:r>
        <w:tab/>
        <w:t>Dozentin für Interkulturelle Germanistik/</w:t>
      </w:r>
    </w:p>
    <w:p w:rsidR="00AA4317" w:rsidRDefault="00AA4317" w:rsidP="00AA4317">
      <w:pPr>
        <w:spacing w:after="0" w:line="240" w:lineRule="auto"/>
        <w:ind w:left="2832" w:firstLine="708"/>
      </w:pPr>
      <w:r>
        <w:t>Deutsch als Fremdsprache</w:t>
      </w:r>
      <w:r>
        <w:tab/>
      </w:r>
      <w:r>
        <w:tab/>
        <w:t>Universität Göttingen</w:t>
      </w:r>
    </w:p>
    <w:p w:rsidR="00AA4317" w:rsidRDefault="00AA4317" w:rsidP="00AA4317">
      <w:pPr>
        <w:spacing w:after="0" w:line="240" w:lineRule="auto"/>
      </w:pPr>
      <w:r>
        <w:t>Prof. Dr.</w:t>
      </w:r>
      <w:r>
        <w:tab/>
        <w:t>Jörg Roche</w:t>
      </w:r>
      <w:r>
        <w:tab/>
      </w:r>
      <w:r>
        <w:tab/>
        <w:t>Professor für Germanistik/DaF DaZ</w:t>
      </w:r>
      <w:r>
        <w:tab/>
        <w:t>LMU</w:t>
      </w:r>
    </w:p>
    <w:p w:rsidR="00AA4317" w:rsidRDefault="00AA4317" w:rsidP="00AA4317">
      <w:pPr>
        <w:spacing w:after="0" w:line="240" w:lineRule="auto"/>
      </w:pPr>
      <w:r>
        <w:t>Mr.</w:t>
      </w:r>
      <w:r>
        <w:tab/>
      </w:r>
      <w:r>
        <w:tab/>
        <w:t>Jens Hegemann</w:t>
      </w:r>
      <w:r>
        <w:tab/>
      </w:r>
      <w:r>
        <w:tab/>
        <w:t>Leiter International Office</w:t>
      </w:r>
      <w:r>
        <w:tab/>
      </w:r>
      <w:r>
        <w:tab/>
        <w:t>GJU</w:t>
      </w:r>
    </w:p>
    <w:p w:rsidR="00AA4317" w:rsidRDefault="00AA4317" w:rsidP="00AA4317">
      <w:pPr>
        <w:spacing w:after="0" w:line="240" w:lineRule="auto"/>
      </w:pPr>
      <w:r>
        <w:t>Ms.</w:t>
      </w:r>
      <w:r>
        <w:tab/>
      </w:r>
      <w:r>
        <w:tab/>
        <w:t>Stefanie Kirsch</w:t>
      </w:r>
      <w:r>
        <w:tab/>
      </w:r>
      <w:r>
        <w:tab/>
        <w:t>Netzwerkkoordinatorin</w:t>
      </w:r>
      <w:r>
        <w:tab/>
      </w:r>
      <w:r>
        <w:tab/>
      </w:r>
      <w:r>
        <w:tab/>
        <w:t>GJU</w:t>
      </w:r>
    </w:p>
    <w:p w:rsidR="00AA4317" w:rsidRDefault="00AA4317" w:rsidP="00AA4317">
      <w:pPr>
        <w:spacing w:after="0" w:line="240" w:lineRule="auto"/>
      </w:pPr>
      <w:r>
        <w:t>Prof. Dr.</w:t>
      </w:r>
      <w:r>
        <w:tab/>
        <w:t>Claudia Harsch</w:t>
      </w:r>
      <w:r>
        <w:tab/>
      </w:r>
      <w:r>
        <w:tab/>
        <w:t>Leiterin Sprachenzentrum Bremen</w:t>
      </w:r>
      <w:r>
        <w:tab/>
        <w:t>Universität Bremen</w:t>
      </w:r>
    </w:p>
    <w:p w:rsidR="00AA4317" w:rsidRDefault="00AA4317" w:rsidP="00AA4317">
      <w:pPr>
        <w:spacing w:after="0" w:line="240" w:lineRule="auto"/>
      </w:pPr>
      <w:r>
        <w:t>Dr.</w:t>
      </w:r>
      <w:r>
        <w:tab/>
      </w:r>
      <w:r>
        <w:tab/>
        <w:t>Matthias Jung</w:t>
      </w:r>
      <w:r>
        <w:tab/>
      </w:r>
      <w:r>
        <w:tab/>
        <w:t>Geschäftsführer des IIK Düsseldorf</w:t>
      </w:r>
      <w:r>
        <w:tab/>
        <w:t>IIK Düsseldorf</w:t>
      </w:r>
    </w:p>
    <w:p w:rsidR="00AA4317" w:rsidRDefault="00AA4317" w:rsidP="00AA4317">
      <w:pPr>
        <w:spacing w:after="0" w:line="240" w:lineRule="auto"/>
      </w:pPr>
      <w:r>
        <w:t>Prof. Dr.</w:t>
      </w:r>
      <w:r>
        <w:tab/>
        <w:t>Zeynep Kalkavan-</w:t>
      </w:r>
    </w:p>
    <w:p w:rsidR="00AA4317" w:rsidRDefault="00AA4317" w:rsidP="00AA4317">
      <w:pPr>
        <w:spacing w:after="0" w:line="240" w:lineRule="auto"/>
        <w:ind w:left="708" w:firstLine="708"/>
      </w:pPr>
      <w:r>
        <w:t>Aydin</w:t>
      </w:r>
      <w:r>
        <w:tab/>
      </w:r>
      <w:r>
        <w:tab/>
      </w:r>
      <w:r>
        <w:tab/>
        <w:t xml:space="preserve">Studiengangsleitung Master DaZ/DaF </w:t>
      </w:r>
      <w:r>
        <w:tab/>
        <w:t>PH Freiburg</w:t>
      </w:r>
    </w:p>
    <w:p w:rsidR="0071774A" w:rsidRPr="006E3631" w:rsidRDefault="0071774A"/>
    <w:p w:rsidR="0071774A" w:rsidRPr="006E3631" w:rsidRDefault="0019213D">
      <w:r w:rsidRPr="006E3631">
        <w:rPr>
          <w:b/>
        </w:rPr>
        <w:t>Donnerstag 20.12.2018</w:t>
      </w:r>
      <w:r w:rsidRPr="006E3631">
        <w:t xml:space="preserve"> </w:t>
      </w:r>
      <w:r w:rsidR="0071774A" w:rsidRPr="006E3631">
        <w:t>Vorstellungsrunde aller Teilnehmerinnen und Teilnehmer. Netzwerksprecherin Prof. Karin Kleppin betont die</w:t>
      </w:r>
      <w:r w:rsidR="00B2389B" w:rsidRPr="006E3631">
        <w:t xml:space="preserve"> Vorteile der</w:t>
      </w:r>
      <w:r w:rsidR="0071774A" w:rsidRPr="006E3631">
        <w:t xml:space="preserve"> Integration der Sprachzentren in die Hochschule</w:t>
      </w:r>
      <w:r w:rsidR="00B2389B" w:rsidRPr="006E3631">
        <w:t>n</w:t>
      </w:r>
      <w:r w:rsidR="0071774A" w:rsidRPr="006E3631">
        <w:t xml:space="preserve"> und die enge Verzahnung des Master DaF mit den Sprachenzentren. An GJU wurde Master DaF 2018 vom DAAD positiv evaluiert. </w:t>
      </w:r>
      <w:r w:rsidR="00F12234" w:rsidRPr="006E3631">
        <w:t xml:space="preserve">Aktuell  besteht ein </w:t>
      </w:r>
      <w:r w:rsidR="0071774A" w:rsidRPr="006E3631">
        <w:t>Netzwerk mit sechs deut</w:t>
      </w:r>
      <w:r w:rsidR="00F12234" w:rsidRPr="006E3631">
        <w:t>schen Hochschulen, die am</w:t>
      </w:r>
      <w:r w:rsidR="0071774A" w:rsidRPr="006E3631">
        <w:t xml:space="preserve"> MA DaF an der GJU beteiligt sind.</w:t>
      </w:r>
    </w:p>
    <w:p w:rsidR="0071774A" w:rsidRPr="006E3631" w:rsidRDefault="0071774A">
      <w:r w:rsidRPr="006E3631">
        <w:rPr>
          <w:b/>
        </w:rPr>
        <w:t xml:space="preserve">Präsentation </w:t>
      </w:r>
      <w:r w:rsidR="00E07605" w:rsidRPr="006E3631">
        <w:rPr>
          <w:b/>
        </w:rPr>
        <w:t xml:space="preserve">(PPP) </w:t>
      </w:r>
      <w:r w:rsidRPr="006E3631">
        <w:rPr>
          <w:b/>
        </w:rPr>
        <w:t>Prof. Claudia Harsch</w:t>
      </w:r>
      <w:r w:rsidRPr="006E3631">
        <w:t xml:space="preserve">: Vorstellung des </w:t>
      </w:r>
      <w:r w:rsidR="00B2389B" w:rsidRPr="006E3631">
        <w:t>(Fremd-)</w:t>
      </w:r>
      <w:r w:rsidRPr="006E3631">
        <w:t>Sprachenzentrums</w:t>
      </w:r>
      <w:r w:rsidR="00B2389B" w:rsidRPr="006E3631">
        <w:t xml:space="preserve"> der Hochschulen im Land Bremen</w:t>
      </w:r>
      <w:r w:rsidRPr="006E3631">
        <w:t>, das für vier staatliche Hochschulen zuständig ist (Hochschule Bremen, Hochschule Bremerhaven, Hochschule der Künste und Universität Bremen, letztere hat selbst keinen MA DaF</w:t>
      </w:r>
      <w:r w:rsidR="00213799" w:rsidRPr="006E3631">
        <w:t>)</w:t>
      </w:r>
      <w:r w:rsidRPr="006E3631">
        <w:t xml:space="preserve">. Kurse an Universität Bremen sind </w:t>
      </w:r>
      <w:r w:rsidRPr="006E3631">
        <w:rPr>
          <w:i/>
        </w:rPr>
        <w:t>unicert</w:t>
      </w:r>
      <w:r w:rsidRPr="006E3631">
        <w:t xml:space="preserve"> akkreditiert</w:t>
      </w:r>
      <w:r w:rsidR="007A39C6" w:rsidRPr="006E3631">
        <w:t xml:space="preserve">, </w:t>
      </w:r>
      <w:r w:rsidR="00B2389B" w:rsidRPr="006E3631">
        <w:t xml:space="preserve">enge </w:t>
      </w:r>
      <w:r w:rsidR="007A39C6" w:rsidRPr="006E3631">
        <w:t xml:space="preserve">Zusammenarbeit mit Fakultäten z.B. bei sprachlicher Testaufgabenentwicklung bei Eignungstest für MA-Bewerber (MINTegriert). Das </w:t>
      </w:r>
      <w:r w:rsidR="00B2389B" w:rsidRPr="006E3631">
        <w:t>DAAD-</w:t>
      </w:r>
      <w:r w:rsidR="007A39C6" w:rsidRPr="006E3631">
        <w:t xml:space="preserve">Positionspapier </w:t>
      </w:r>
      <w:r w:rsidR="00B2389B" w:rsidRPr="006E3631">
        <w:t>der Universität Bremen</w:t>
      </w:r>
      <w:r w:rsidR="007A39C6" w:rsidRPr="006E3631">
        <w:t xml:space="preserve"> zu Internationalisierung und Mehrsprachigkeit hilft um Ziele des Sprachenzentrums hochschulpolitisch durchzusetze</w:t>
      </w:r>
      <w:r w:rsidR="00B2389B" w:rsidRPr="006E3631">
        <w:t>n,</w:t>
      </w:r>
      <w:r w:rsidR="007A39C6" w:rsidRPr="006E3631">
        <w:t xml:space="preserve"> Studiengänge setzen Mehrsprachigkeit unterschiedlich intensiv um. Mehrsprachigkeit war auch Teil des erfolgreichen Exzellenzantrags der Universität Bremen.</w:t>
      </w:r>
    </w:p>
    <w:p w:rsidR="006E3631" w:rsidRPr="006E3631" w:rsidRDefault="006E3631" w:rsidP="006E3631">
      <w:r w:rsidRPr="006E3631">
        <w:rPr>
          <w:b/>
        </w:rPr>
        <w:lastRenderedPageBreak/>
        <w:t>Präsentation (PPP) Dr. Dorothea Jecht</w:t>
      </w:r>
      <w:r w:rsidRPr="006E3631">
        <w:t>: Vorstellung der Neuerungen am German Language Center (GLC). Die Neuerungen sind Ergebnis eines Konzepts, das bereits dem Deans‘ Council der GJU erfolgreich vorgelegt wurde und sich derzeit auch in Abstimmung beim DAAD befindet. Dazu gehören unter anderem:</w:t>
      </w:r>
    </w:p>
    <w:p w:rsidR="006E3631" w:rsidRPr="006E3631" w:rsidRDefault="006E3631" w:rsidP="006E3631">
      <w:pPr>
        <w:pStyle w:val="ListParagraph"/>
        <w:numPr>
          <w:ilvl w:val="0"/>
          <w:numId w:val="1"/>
        </w:numPr>
      </w:pPr>
      <w:r w:rsidRPr="006E3631">
        <w:t>Die Einführung eines neuen Lehrwerks („Menschen“)</w:t>
      </w:r>
    </w:p>
    <w:p w:rsidR="006E3631" w:rsidRPr="006E3631" w:rsidRDefault="006E3631" w:rsidP="006E3631">
      <w:pPr>
        <w:pStyle w:val="ListParagraph"/>
        <w:numPr>
          <w:ilvl w:val="0"/>
          <w:numId w:val="1"/>
        </w:numPr>
      </w:pPr>
      <w:r w:rsidRPr="006E3631">
        <w:t>Einführung verbindlicher methodisch-didaktischer Prinzipien für das GLC</w:t>
      </w:r>
    </w:p>
    <w:p w:rsidR="006E3631" w:rsidRPr="006E3631" w:rsidRDefault="006E3631" w:rsidP="006E3631">
      <w:pPr>
        <w:pStyle w:val="ListParagraph"/>
        <w:numPr>
          <w:ilvl w:val="0"/>
          <w:numId w:val="1"/>
        </w:numPr>
      </w:pPr>
      <w:r w:rsidRPr="006E3631">
        <w:t>die Betonung „harter“ Noten (Semestertest und Abschlussnote) im Vergleich zu „weichen“ Noten</w:t>
      </w:r>
    </w:p>
    <w:p w:rsidR="006E3631" w:rsidRPr="006E3631" w:rsidRDefault="006E3631" w:rsidP="006E3631">
      <w:pPr>
        <w:pStyle w:val="ListParagraph"/>
        <w:numPr>
          <w:ilvl w:val="0"/>
          <w:numId w:val="1"/>
        </w:numPr>
      </w:pPr>
      <w:r w:rsidRPr="006E3631">
        <w:t>das Lehrdeputat der Lehrer wurde von 21 SWS auf 18 SWS reduziert</w:t>
      </w:r>
    </w:p>
    <w:p w:rsidR="006E3631" w:rsidRPr="006E3631" w:rsidRDefault="006E3631" w:rsidP="006E3631">
      <w:pPr>
        <w:pStyle w:val="ListParagraph"/>
        <w:numPr>
          <w:ilvl w:val="0"/>
          <w:numId w:val="1"/>
        </w:numPr>
      </w:pPr>
      <w:r w:rsidRPr="006E3631">
        <w:t xml:space="preserve"> eine neue Aufnahmeregelung wurde für die GJU Studierenden erreicht: mit ihrer Erstimmatrikulation willigen sie ein, nur mit einem bestandenen B1-Test in ihr Deutschlandjahr gehen zu können </w:t>
      </w:r>
    </w:p>
    <w:p w:rsidR="006E3631" w:rsidRPr="006E3631" w:rsidRDefault="006E3631" w:rsidP="006E3631">
      <w:pPr>
        <w:pStyle w:val="ListParagraph"/>
        <w:numPr>
          <w:ilvl w:val="0"/>
          <w:numId w:val="1"/>
        </w:numPr>
      </w:pPr>
      <w:r w:rsidRPr="006E3631">
        <w:t>German Year Scholarships wurden als Incentive zum Deutschlernen eingerichtet, hierbei geht die B1 Deutschnote zu 20% in die Bewertung mit ein sowie zzgl. 20% Bonus für das bestandene B2 Examen.</w:t>
      </w:r>
    </w:p>
    <w:p w:rsidR="006E3631" w:rsidRPr="006E3631" w:rsidRDefault="006E3631" w:rsidP="006E3631">
      <w:pPr>
        <w:pStyle w:val="ListParagraph"/>
        <w:numPr>
          <w:ilvl w:val="0"/>
          <w:numId w:val="1"/>
        </w:numPr>
      </w:pPr>
      <w:r w:rsidRPr="006E3631">
        <w:t>Sprachcafé in neuem GLC Building, um Deutsch zu praktizieren</w:t>
      </w:r>
    </w:p>
    <w:p w:rsidR="006E3631" w:rsidRPr="006E3631" w:rsidRDefault="006E3631" w:rsidP="006E3631">
      <w:pPr>
        <w:pStyle w:val="ListParagraph"/>
        <w:numPr>
          <w:ilvl w:val="0"/>
          <w:numId w:val="1"/>
        </w:numPr>
      </w:pPr>
      <w:r w:rsidRPr="006E3631">
        <w:t>Spezielle studienbegleitende Deutschkurse  wie „Allgemeine Wissenschaftssprache“ und Fachsprache im German Year dürfen voraussichtlich in Zukunft mit Credit Points an der GJU angerechnet werden.</w:t>
      </w:r>
    </w:p>
    <w:p w:rsidR="006E3631" w:rsidRPr="006E3631" w:rsidRDefault="006E3631" w:rsidP="006E3631">
      <w:pPr>
        <w:pStyle w:val="ListParagraph"/>
        <w:numPr>
          <w:ilvl w:val="0"/>
          <w:numId w:val="1"/>
        </w:numPr>
      </w:pPr>
      <w:r w:rsidRPr="006E3631">
        <w:t xml:space="preserve">Einstellungsvoraussetzung am GLC ist ein Masterabschluss in DaF oder einem vergleichbaren Fachbereich sowie Unterrichtserfahrung </w:t>
      </w:r>
    </w:p>
    <w:p w:rsidR="006E3631" w:rsidRPr="006E3631" w:rsidRDefault="006E3631" w:rsidP="006E3631">
      <w:pPr>
        <w:pStyle w:val="ListParagraph"/>
        <w:numPr>
          <w:ilvl w:val="0"/>
          <w:numId w:val="1"/>
        </w:numPr>
      </w:pPr>
      <w:r w:rsidRPr="006E3631">
        <w:t>Aktuell haben etwa 50% der Lehrer einen MA DaF Abschluss der GJU, die übrigen kommen aus Drittländern oder Deutschland und Europa (Muttersprachler/innen)</w:t>
      </w:r>
    </w:p>
    <w:p w:rsidR="006E3631" w:rsidRPr="006E3631" w:rsidRDefault="006E3631" w:rsidP="006E3631">
      <w:pPr>
        <w:pStyle w:val="ListParagraph"/>
        <w:numPr>
          <w:ilvl w:val="0"/>
          <w:numId w:val="1"/>
        </w:numPr>
      </w:pPr>
      <w:r w:rsidRPr="006E3631">
        <w:t>German Language Center kann sich nunmehr an der GJU auch um Stipendien und Forschungsmittel bewerben</w:t>
      </w:r>
    </w:p>
    <w:p w:rsidR="006E3631" w:rsidRPr="006E3631" w:rsidRDefault="006E3631" w:rsidP="006E3631">
      <w:pPr>
        <w:pStyle w:val="ListParagraph"/>
        <w:numPr>
          <w:ilvl w:val="0"/>
          <w:numId w:val="1"/>
        </w:numPr>
      </w:pPr>
      <w:r w:rsidRPr="006E3631">
        <w:t>GLC kann sich in Zukunft als eigenes Zentrum etablieren mit Deutschkursen auch für die Öffentlichkeit. Interessante Zielgruppe sind hierbei die Schüler als potenzielle GJU Studierende der Zukunft.</w:t>
      </w:r>
    </w:p>
    <w:p w:rsidR="006E3631" w:rsidRPr="006E3631" w:rsidRDefault="006E3631" w:rsidP="006E3631">
      <w:r w:rsidRPr="006E3631">
        <w:rPr>
          <w:u w:val="single"/>
        </w:rPr>
        <w:t>Anregungen</w:t>
      </w:r>
      <w:r w:rsidRPr="006E3631">
        <w:t xml:space="preserve">:  GLC-Mitarbeiter sollen mehr Fortbildungen und anwendungsbezogene Forschung an den Sprachzentren der Partnerhochschulen wahrnehmen. Wichtig ist die Rekrutierung von Muttersprachlern wie zum Beispiel von Absolventinnen und Absolventen der interkulturellen Germanistik. Vorschlag: Standardisierte Werbung für GLC in Kursen an Partnerhochschulen.  </w:t>
      </w:r>
      <w:r w:rsidRPr="006E3631">
        <w:sym w:font="Wingdings" w:char="F0E8"/>
      </w:r>
      <w:r w:rsidRPr="006E3631">
        <w:t xml:space="preserve"> Dorothea schickt Ausschreibung an alle Netzwerkmitglieder.</w:t>
      </w:r>
    </w:p>
    <w:p w:rsidR="006E3631" w:rsidRPr="006E3631" w:rsidRDefault="006E3631" w:rsidP="006E3631">
      <w:r w:rsidRPr="006E3631">
        <w:t>Weitere Ideen sind der Ausbau von DSD-Schulen, PASCH-Schulen und dualen Schulen in Jordanien. Die Hospitationen von MA DaF Studierenden an diesen Schulen sollen unterstützt werden. Die Qualität der MA DaF Absolventen muss sich verbessern, für Mitarbeiter am GLC ist ein Propädeutikum wichtig.</w:t>
      </w:r>
    </w:p>
    <w:p w:rsidR="002357F2" w:rsidRPr="006E3631" w:rsidRDefault="007E27E4">
      <w:bookmarkStart w:id="0" w:name="_GoBack"/>
      <w:bookmarkEnd w:id="0"/>
      <w:r w:rsidRPr="006E3631">
        <w:rPr>
          <w:b/>
        </w:rPr>
        <w:t xml:space="preserve">Präsentation </w:t>
      </w:r>
      <w:r w:rsidR="00E07605" w:rsidRPr="006E3631">
        <w:rPr>
          <w:b/>
        </w:rPr>
        <w:t xml:space="preserve">(PPP) </w:t>
      </w:r>
      <w:r w:rsidRPr="006E3631">
        <w:rPr>
          <w:b/>
        </w:rPr>
        <w:t>Dr. Gerhard Jaiser</w:t>
      </w:r>
      <w:r w:rsidRPr="006E3631">
        <w:t xml:space="preserve">: Vorstellung des Master DaF an der GJU, </w:t>
      </w:r>
      <w:r w:rsidR="002357F2" w:rsidRPr="006E3631">
        <w:t xml:space="preserve">zwei </w:t>
      </w:r>
      <w:r w:rsidR="005750CF" w:rsidRPr="006E3631">
        <w:t>Studienv</w:t>
      </w:r>
      <w:r w:rsidR="002357F2" w:rsidRPr="006E3631">
        <w:t xml:space="preserve">arianten Thesis-Track (mit Fokus auf wissenschaftliches Schreiben) und Comprehensive Track (mit Fokus auf Didaktik), Comprehensive Track ermöglicht den Abschluss ohne Masterarbeit zu </w:t>
      </w:r>
      <w:r w:rsidR="005750CF" w:rsidRPr="006E3631">
        <w:t>erlangen</w:t>
      </w:r>
      <w:r w:rsidR="002357F2" w:rsidRPr="006E3631">
        <w:t xml:space="preserve"> und legt den</w:t>
      </w:r>
      <w:r w:rsidR="005750CF" w:rsidRPr="006E3631">
        <w:t xml:space="preserve"> Fokus auf Praxisbezug</w:t>
      </w:r>
      <w:r w:rsidR="002357F2" w:rsidRPr="006E3631">
        <w:t xml:space="preserve"> und soll mit einem Projektbericht (z.B. </w:t>
      </w:r>
      <w:r w:rsidR="006F52E4" w:rsidRPr="006E3631">
        <w:t>Dokumentation</w:t>
      </w:r>
      <w:r w:rsidR="005750CF" w:rsidRPr="006E3631">
        <w:t xml:space="preserve"> eines Unterrichtsprojekts</w:t>
      </w:r>
      <w:r w:rsidR="002357F2" w:rsidRPr="006E3631">
        <w:t xml:space="preserve">) abgeschlossen werden. Beide Varianten sind nach jordanischem Recht gleichwertig. dHoch3 </w:t>
      </w:r>
      <w:r w:rsidR="005750CF" w:rsidRPr="006E3631">
        <w:t xml:space="preserve">ist </w:t>
      </w:r>
      <w:r w:rsidR="002357F2" w:rsidRPr="006E3631">
        <w:t xml:space="preserve">ein Online Forschungsportal, mit dem </w:t>
      </w:r>
      <w:r w:rsidR="005750CF" w:rsidRPr="006E3631">
        <w:t xml:space="preserve">bereits erfolgreich </w:t>
      </w:r>
      <w:r w:rsidR="002357F2" w:rsidRPr="006E3631">
        <w:t xml:space="preserve">Projekte mit </w:t>
      </w:r>
      <w:r w:rsidR="002357F2" w:rsidRPr="006E3631">
        <w:lastRenderedPageBreak/>
        <w:t xml:space="preserve">Tunesien und Palestina realisiert wurden. </w:t>
      </w:r>
      <w:r w:rsidR="005750CF" w:rsidRPr="006E3631">
        <w:t xml:space="preserve">Zukünftig auch </w:t>
      </w:r>
      <w:r w:rsidR="00C5622B" w:rsidRPr="006E3631">
        <w:t xml:space="preserve">Einbezug der GJU Bachelor GEBC und Translation in das Netzwerk </w:t>
      </w:r>
      <w:r w:rsidR="005750CF" w:rsidRPr="006E3631">
        <w:t>sowie</w:t>
      </w:r>
      <w:r w:rsidR="00C5622B" w:rsidRPr="006E3631">
        <w:t xml:space="preserve"> </w:t>
      </w:r>
      <w:r w:rsidR="00B2389B" w:rsidRPr="006E3631">
        <w:t xml:space="preserve">die </w:t>
      </w:r>
      <w:r w:rsidR="00C5622B" w:rsidRPr="006E3631">
        <w:t>Netzwerktreffen. Im März 2019 findet an der GJU eine große DaF- Konferenz statt (analog zu</w:t>
      </w:r>
      <w:r w:rsidR="005750CF" w:rsidRPr="006E3631">
        <w:t>r</w:t>
      </w:r>
      <w:r w:rsidR="00C5622B" w:rsidRPr="006E3631">
        <w:t xml:space="preserve"> </w:t>
      </w:r>
      <w:r w:rsidR="005750CF" w:rsidRPr="006E3631">
        <w:t xml:space="preserve">Al Mena Konferenz in </w:t>
      </w:r>
      <w:r w:rsidR="00C5622B" w:rsidRPr="006E3631">
        <w:t>Kairo) mit einem Nachwuchswissenschaftlerforum, Doktorandenkolloquium und Vorträgen von DAAD-Lektoren. FaDaF der Universität Göttingen bietet an die Konferenzpublikation gratis zu veröffentlichen.</w:t>
      </w:r>
      <w:r w:rsidR="00B2389B" w:rsidRPr="006E3631">
        <w:t xml:space="preserve"> </w:t>
      </w:r>
      <w:r w:rsidR="00D34D5A" w:rsidRPr="006E3631">
        <w:t>Dr. Annegret Middeke erwähnt ebenfalls die 46. Jahrestagung Deutsch als Fremd- und Zweitsprache (28.-30.03.2019) an der TU Chemnitz, zu der sie GJU Mitglieder herzlich einlädt.</w:t>
      </w:r>
    </w:p>
    <w:p w:rsidR="002357F2" w:rsidRPr="006E3631" w:rsidRDefault="002357F2">
      <w:pPr>
        <w:rPr>
          <w:b/>
        </w:rPr>
      </w:pPr>
      <w:r w:rsidRPr="006E3631">
        <w:rPr>
          <w:b/>
        </w:rPr>
        <w:t>Zweiteilung in Gruppendiskussion Master DaF und Sprachenzentren.</w:t>
      </w:r>
    </w:p>
    <w:p w:rsidR="008A112A" w:rsidRPr="006E3631" w:rsidRDefault="002357F2" w:rsidP="008A112A">
      <w:r w:rsidRPr="006E3631">
        <w:rPr>
          <w:u w:val="single"/>
        </w:rPr>
        <w:t>Ergebnisse MA DaF</w:t>
      </w:r>
      <w:r w:rsidRPr="006E3631">
        <w:t>:</w:t>
      </w:r>
      <w:r w:rsidR="008A112A" w:rsidRPr="006E3631">
        <w:t xml:space="preserve">  </w:t>
      </w:r>
    </w:p>
    <w:p w:rsidR="008A112A" w:rsidRPr="006E3631" w:rsidRDefault="008A112A" w:rsidP="008A112A">
      <w:r w:rsidRPr="006E3631">
        <w:t>1. Inhaltliche Verbesserung des Master DaF an der GJU:</w:t>
      </w:r>
    </w:p>
    <w:p w:rsidR="008A112A" w:rsidRPr="006E3631" w:rsidRDefault="008A112A" w:rsidP="008A112A">
      <w:r w:rsidRPr="006E3631">
        <w:t xml:space="preserve">Das Netzwerk nimmt Bezug auf folgendes Zitat aus dem Bericht der DAAD-Evaluationskommission des Master DaF der GJU: </w:t>
      </w:r>
    </w:p>
    <w:p w:rsidR="008A112A" w:rsidRPr="006E3631" w:rsidRDefault="008A112A" w:rsidP="008A112A">
      <w:r w:rsidRPr="006E3631">
        <w:t>"Das Evaluationsteam begrüßt die von den Verantwortlichen angestoßene Diskussion von Maßnahmen, die darauf zielen, das Eingangssprachniveau der Studierenden zu verbessern. Es unterstützt ausdrücklich darauf gerichtete Maßnahmen, wie einen Vorkurs, ein sprachlich ausgerichtetes (Vor-)Semester für bestimmte Gruppen oder im Rahmen eines generell verlängerten Studiums oder geeignete SelbstlernAngebote."</w:t>
      </w:r>
    </w:p>
    <w:p w:rsidR="008A112A" w:rsidRPr="006E3631" w:rsidRDefault="008A112A" w:rsidP="008A112A">
      <w:r w:rsidRPr="006E3631">
        <w:t>Diese Forderung der DAAD-Evaluation bestätigt die Einschätzung und Erfahrung aller anwesenden Partner des Master DaF, dass das Programm unter den gegebenen Umständen nicht optimal funktionieren kann, da die sprachliche und fachliche Vorbereitung aus Bachelorprogrammen bisher nicht ausreicht.</w:t>
      </w:r>
    </w:p>
    <w:p w:rsidR="008A112A" w:rsidRPr="006E3631" w:rsidRDefault="008A112A" w:rsidP="008A112A">
      <w:r w:rsidRPr="006E3631">
        <w:t>Forderung des Netzwerks:</w:t>
      </w:r>
    </w:p>
    <w:p w:rsidR="008A112A" w:rsidRPr="006E3631" w:rsidRDefault="008A112A" w:rsidP="008A112A">
      <w:r w:rsidRPr="006E3631">
        <w:t>- Ausbau der inhaltlichen Zusammenarbeit mit bestehenden Bachelorprogrammen in Jordanien und der Region.</w:t>
      </w:r>
    </w:p>
    <w:p w:rsidR="008A112A" w:rsidRPr="006E3631" w:rsidRDefault="008A112A" w:rsidP="008A112A">
      <w:r w:rsidRPr="006E3631">
        <w:t>- Inhaltlicher Ausbau des bestehenden und teilweise unbefriedigenden GEBC an der GJU in Richtung internationale Arbeits- und Wissenschaftskommunikation, aufbauend auf der Perspektive der Dreisprachigkeit (Arabisch, Englisch, Deutsch).</w:t>
      </w:r>
    </w:p>
    <w:p w:rsidR="008A112A" w:rsidRPr="006E3631" w:rsidRDefault="008A112A" w:rsidP="008A112A">
      <w:r w:rsidRPr="006E3631">
        <w:t xml:space="preserve">- Erweiterung des Master DaF der GJU um ein einsemestriges Propädeutikum im Hinblick auf Wissenschaftssprache und -methodik. Dies könnte durchaus auch digital gestützt überregional stattfinden. Unterschiedliche Formate müssten für die Umsetzung an regionale Bedarfe angepasst werden. </w:t>
      </w:r>
    </w:p>
    <w:p w:rsidR="008A112A" w:rsidRPr="006E3631" w:rsidRDefault="008A112A" w:rsidP="008A112A">
      <w:r w:rsidRPr="006E3631">
        <w:t>2. Bachelorstudiengang GEBC an der SAHL soll Teil des Netzwerks werden:</w:t>
      </w:r>
    </w:p>
    <w:p w:rsidR="008A112A" w:rsidRPr="006E3631" w:rsidRDefault="008A112A" w:rsidP="008A112A">
      <w:r w:rsidRPr="006E3631">
        <w:t>Das Netzwerk beschließt, den Studiengang GEBC (German English Business Communication) in das bestehende Netzwerk einzuladen. Die künftige Teilnahme des Bachelor Translation wird überprüft.</w:t>
      </w:r>
    </w:p>
    <w:p w:rsidR="008A112A" w:rsidRPr="006E3631" w:rsidRDefault="008A112A" w:rsidP="008A112A">
      <w:r w:rsidRPr="006E3631">
        <w:t>3. Aufbau eines Kompetenzzentrums "Deutsch in der MENA-Region" an der GJU</w:t>
      </w:r>
    </w:p>
    <w:p w:rsidR="002357F2" w:rsidRPr="006E3631" w:rsidRDefault="008A112A" w:rsidP="008A112A">
      <w:r w:rsidRPr="006E3631">
        <w:t xml:space="preserve">Die Partneruniversitäten des Master DaF werden unter Einbeziehung des GLC am Aufbau eines wissenschaftlichen Netzwerks in der Region an der SAHL und dem GLC intensiviert arbeiten. </w:t>
      </w:r>
      <w:r w:rsidRPr="006E3631">
        <w:lastRenderedPageBreak/>
        <w:t>Mögliche Projekte sind Konferenzen, Veröffentlichungen mit routierender Herausgeberschaft, vergleichende empirische Forschung, Wiederaufnahme des Praktikantenprogramms, online-basierte wissenschaftliche Kolloquien für die Region unter Beteiligung der deutschen Partner. Die Beteiligten werden das Netzwerk regelmäßig über den Fortschritt dieser Bemühungen informieren.</w:t>
      </w:r>
    </w:p>
    <w:p w:rsidR="006E3631" w:rsidRPr="006E3631" w:rsidRDefault="006E3631" w:rsidP="006E3631">
      <w:r w:rsidRPr="006E3631">
        <w:rPr>
          <w:u w:val="single"/>
        </w:rPr>
        <w:t>Ergebnisse Sprachzentren</w:t>
      </w:r>
      <w:r w:rsidRPr="006E3631">
        <w:t xml:space="preserve">: </w:t>
      </w:r>
    </w:p>
    <w:p w:rsidR="006E3631" w:rsidRPr="006E3631" w:rsidRDefault="006E3631" w:rsidP="006E3631">
      <w:r w:rsidRPr="006E3631">
        <w:t>Im Rahmen des neuen bewilligten TNB-Antrags werden folgende Projekte konkretisiert:</w:t>
      </w:r>
    </w:p>
    <w:p w:rsidR="006E3631" w:rsidRPr="006E3631" w:rsidRDefault="006E3631" w:rsidP="006E3631">
      <w:r w:rsidRPr="006E3631">
        <w:t>Je zwei Netzwerkmitglieder kommen 2019 und 2020 an das GLC um Fortbildungen anzubieten zu den Themen:</w:t>
      </w:r>
    </w:p>
    <w:p w:rsidR="006E3631" w:rsidRPr="006E3631" w:rsidRDefault="006E3631" w:rsidP="006E3631">
      <w:r w:rsidRPr="006E3631">
        <w:t>1) Testentwicklung (Astrid Reich, Claudia Harsch)</w:t>
      </w:r>
    </w:p>
    <w:p w:rsidR="006E3631" w:rsidRPr="006E3631" w:rsidRDefault="006E3631" w:rsidP="006E3631">
      <w:r w:rsidRPr="006E3631">
        <w:t>2) Lese- und Verstehensstrategien wissenschaftlicher Texte (Dr. Astrid Buschmann-Göbels)</w:t>
      </w:r>
    </w:p>
    <w:p w:rsidR="006E3631" w:rsidRPr="006E3631" w:rsidRDefault="006E3631" w:rsidP="006E3631">
      <w:r w:rsidRPr="006E3631">
        <w:t>3) Selbstlernberatung mit Einzelcoaching nach Deutsch 1 und Deutsch 3 (Dr. Astrid Buschmann-Göbels)</w:t>
      </w:r>
    </w:p>
    <w:p w:rsidR="006E3631" w:rsidRPr="006E3631" w:rsidRDefault="006E3631" w:rsidP="006E3631">
      <w:r w:rsidRPr="006E3631">
        <w:t>Es wurde vorgeschlagen, ein Traineeship (mit Zertifikat) für frische BA DaF-Absolventen am GLC anzubieten, um qualifizierte Absolventinnen und Absolventen aus Deutschland zu gewinnen.</w:t>
      </w:r>
    </w:p>
    <w:p w:rsidR="006E3631" w:rsidRPr="006E3631" w:rsidRDefault="006E3631" w:rsidP="006E3631">
      <w:r w:rsidRPr="006E3631">
        <w:t xml:space="preserve">Zur Vertiefung der Zusammenarbeit wurde eine direkte Kursanerkennung bestandener Kurse aus Sprachenzentren der Netzwerkmitglieder beschlossen (statt wie bisher Placements Tests an der GJU und bei deutschen Partnern). </w:t>
      </w:r>
    </w:p>
    <w:p w:rsidR="006E3631" w:rsidRPr="006E3631" w:rsidRDefault="006E3631" w:rsidP="006E3631">
      <w:pPr>
        <w:rPr>
          <w:highlight w:val="yellow"/>
        </w:rPr>
      </w:pPr>
      <w:r w:rsidRPr="006E3631">
        <w:t>Um Sprachenzentren und den MA DaF Studiengang stärker zu verbinden, sollen  MA DaF Studierende in ihrem Deutschlandsemester eine Einbindung in die Sprachenzentren erhalten. Sie können dort an DaF C1 Kursen teilnehmen, Hospitationen machen, Datenerhebungen durchführen oder in Service-Angebote aktiv eingebunden werden (E-learning, Hausaufgabenbetreuung).</w:t>
      </w:r>
    </w:p>
    <w:p w:rsidR="006E3631" w:rsidRDefault="006E3631" w:rsidP="006E3631">
      <w:pPr>
        <w:rPr>
          <w:highlight w:val="yellow"/>
        </w:rPr>
      </w:pPr>
    </w:p>
    <w:p w:rsidR="0019213D" w:rsidRPr="0019213D" w:rsidRDefault="0019213D">
      <w:pPr>
        <w:rPr>
          <w:b/>
        </w:rPr>
      </w:pPr>
      <w:r w:rsidRPr="0019213D">
        <w:rPr>
          <w:b/>
        </w:rPr>
        <w:t>Freitag 21.12.2018</w:t>
      </w:r>
    </w:p>
    <w:p w:rsidR="00B74CB7" w:rsidRDefault="00B74CB7">
      <w:r w:rsidRPr="00FF7BD6">
        <w:rPr>
          <w:b/>
        </w:rPr>
        <w:t>Termin</w:t>
      </w:r>
      <w:r w:rsidR="00FF7BD6" w:rsidRPr="00FF7BD6">
        <w:rPr>
          <w:b/>
        </w:rPr>
        <w:t>ierung des</w:t>
      </w:r>
      <w:r w:rsidRPr="00FF7BD6">
        <w:rPr>
          <w:b/>
        </w:rPr>
        <w:t xml:space="preserve"> nächsten Netzwerktreffen</w:t>
      </w:r>
      <w:r>
        <w:t xml:space="preserve">:  Wunschtermin 19.-20.12.2019. </w:t>
      </w:r>
      <w:r w:rsidR="009D5DC7">
        <w:t xml:space="preserve">Erneute Abklärung mit Projektbüro Magdeburg. </w:t>
      </w:r>
      <w:r>
        <w:t xml:space="preserve">Alternativtermin 27.-28.06.2019 oder Beginn Januar 2020. </w:t>
      </w:r>
      <w:r w:rsidR="00FF7BD6">
        <w:t>Das nächste Netzwerktreffen findet an der PH Freiburg statt.</w:t>
      </w:r>
      <w:r>
        <w:t xml:space="preserve"> </w:t>
      </w:r>
    </w:p>
    <w:sectPr w:rsidR="00B74CB7" w:rsidSect="005613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D31E3F"/>
    <w:multiLevelType w:val="hybridMultilevel"/>
    <w:tmpl w:val="443ADAFC"/>
    <w:lvl w:ilvl="0" w:tplc="CCA22060">
      <w:numFmt w:val="bullet"/>
      <w:lvlText w:val="-"/>
      <w:lvlJc w:val="left"/>
      <w:pPr>
        <w:ind w:left="720" w:hanging="360"/>
      </w:pPr>
      <w:rPr>
        <w:rFonts w:ascii="Calibri" w:eastAsiaTheme="minorHAnsi" w:hAnsi="Calibri" w:cstheme="minorBid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1774A"/>
    <w:rsid w:val="000275C7"/>
    <w:rsid w:val="00072CFD"/>
    <w:rsid w:val="0019213D"/>
    <w:rsid w:val="00213799"/>
    <w:rsid w:val="002357F2"/>
    <w:rsid w:val="003C496B"/>
    <w:rsid w:val="00421B9A"/>
    <w:rsid w:val="00487C46"/>
    <w:rsid w:val="004A4A24"/>
    <w:rsid w:val="0056138E"/>
    <w:rsid w:val="005750CF"/>
    <w:rsid w:val="006E3631"/>
    <w:rsid w:val="006F52E4"/>
    <w:rsid w:val="00716A68"/>
    <w:rsid w:val="0071774A"/>
    <w:rsid w:val="007A39C6"/>
    <w:rsid w:val="007E27E4"/>
    <w:rsid w:val="008A112A"/>
    <w:rsid w:val="009D5DC7"/>
    <w:rsid w:val="00AA4317"/>
    <w:rsid w:val="00B174ED"/>
    <w:rsid w:val="00B2389B"/>
    <w:rsid w:val="00B74CB7"/>
    <w:rsid w:val="00C5622B"/>
    <w:rsid w:val="00CD5E92"/>
    <w:rsid w:val="00D34D5A"/>
    <w:rsid w:val="00D77FB8"/>
    <w:rsid w:val="00E07605"/>
    <w:rsid w:val="00E955F5"/>
    <w:rsid w:val="00EB4D6D"/>
    <w:rsid w:val="00F12234"/>
    <w:rsid w:val="00FF7BD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11AD91-67B8-4AB7-BD79-09F44ED9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34885">
      <w:bodyDiv w:val="1"/>
      <w:marLeft w:val="0"/>
      <w:marRight w:val="0"/>
      <w:marTop w:val="0"/>
      <w:marBottom w:val="0"/>
      <w:divBdr>
        <w:top w:val="none" w:sz="0" w:space="0" w:color="auto"/>
        <w:left w:val="none" w:sz="0" w:space="0" w:color="auto"/>
        <w:bottom w:val="none" w:sz="0" w:space="0" w:color="auto"/>
        <w:right w:val="none" w:sz="0" w:space="0" w:color="auto"/>
      </w:divBdr>
    </w:div>
    <w:div w:id="786849612">
      <w:bodyDiv w:val="1"/>
      <w:marLeft w:val="0"/>
      <w:marRight w:val="0"/>
      <w:marTop w:val="0"/>
      <w:marBottom w:val="0"/>
      <w:divBdr>
        <w:top w:val="none" w:sz="0" w:space="0" w:color="auto"/>
        <w:left w:val="none" w:sz="0" w:space="0" w:color="auto"/>
        <w:bottom w:val="none" w:sz="0" w:space="0" w:color="auto"/>
        <w:right w:val="none" w:sz="0" w:space="0" w:color="auto"/>
      </w:divBdr>
    </w:div>
    <w:div w:id="140483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1493</Words>
  <Characters>8513</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Heide</dc:creator>
  <cp:lastModifiedBy>Kirsch, Stefanie</cp:lastModifiedBy>
  <cp:revision>4</cp:revision>
  <dcterms:created xsi:type="dcterms:W3CDTF">2019-01-04T12:57:00Z</dcterms:created>
  <dcterms:modified xsi:type="dcterms:W3CDTF">2019-01-20T12:45:00Z</dcterms:modified>
</cp:coreProperties>
</file>